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39" w:rsidRPr="008477C7" w:rsidRDefault="00167D39" w:rsidP="00167D39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0"/>
          <w:u w:val="single"/>
          <w:lang w:val="es-ES_tradnl" w:eastAsia="es-ES"/>
        </w:rPr>
      </w:pPr>
      <w:r w:rsidRPr="008477C7">
        <w:rPr>
          <w:rFonts w:ascii="Times New Roman" w:eastAsia="Times New Roman" w:hAnsi="Times New Roman" w:cs="Times New Roman"/>
          <w:b/>
          <w:smallCaps/>
          <w:sz w:val="24"/>
          <w:szCs w:val="20"/>
          <w:u w:val="single"/>
          <w:lang w:val="es-ES_tradnl" w:eastAsia="es-ES"/>
        </w:rPr>
        <w:t>LECTURAS OBLIGATORIAS</w:t>
      </w:r>
    </w:p>
    <w:p w:rsidR="00167D39" w:rsidRPr="008477C7" w:rsidRDefault="00167D39" w:rsidP="00167D3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p w:rsidR="00167D39" w:rsidRPr="008477C7" w:rsidRDefault="00167D39" w:rsidP="00167D39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  <w:r w:rsidRPr="008477C7">
        <w:rPr>
          <w:rFonts w:ascii="Times New Roman" w:eastAsia="Times New Roman" w:hAnsi="Times New Roman" w:cs="Times New Roman"/>
          <w:b/>
          <w:i/>
          <w:sz w:val="28"/>
          <w:szCs w:val="28"/>
          <w:lang w:val="es-ES_tradnl" w:eastAsia="es-ES"/>
        </w:rPr>
        <w:t>Poema de Mío Cid</w:t>
      </w:r>
    </w:p>
    <w:p w:rsidR="00167D39" w:rsidRPr="008477C7" w:rsidRDefault="00167D39" w:rsidP="00167D3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p w:rsidR="00167D39" w:rsidRPr="008477C7" w:rsidRDefault="00167D39" w:rsidP="00167D3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  <w:r w:rsidRPr="008477C7">
        <w:rPr>
          <w:rFonts w:ascii="Times New Roman" w:eastAsia="Times New Roman" w:hAnsi="Times New Roman" w:cs="Times New Roman"/>
          <w:b/>
          <w:smallCaps/>
          <w:sz w:val="24"/>
          <w:szCs w:val="20"/>
          <w:lang w:val="es-ES_tradnl" w:eastAsia="es-ES"/>
        </w:rPr>
        <w:t>Selección de series y versos</w:t>
      </w:r>
      <w:r w:rsidRPr="008477C7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 xml:space="preserve"> </w:t>
      </w:r>
    </w:p>
    <w:p w:rsidR="00167D39" w:rsidRPr="008477C7" w:rsidRDefault="00167D39" w:rsidP="00167D39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p w:rsidR="00167D39" w:rsidRPr="008477C7" w:rsidRDefault="00167D39" w:rsidP="00167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  <w:r w:rsidRPr="008477C7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 xml:space="preserve">Cantar I: </w:t>
      </w:r>
      <w:r w:rsidRPr="008477C7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ab/>
        <w:t>Series 1-4: salida de Vivar y entrada en Burgos</w:t>
      </w:r>
    </w:p>
    <w:p w:rsidR="00167D39" w:rsidRPr="008477C7" w:rsidRDefault="00167D39" w:rsidP="00167D3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  <w:r w:rsidRPr="008477C7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 xml:space="preserve">Series 6-10: engaño a Raquel y Vidas </w:t>
      </w:r>
    </w:p>
    <w:p w:rsidR="00167D39" w:rsidRPr="008477C7" w:rsidRDefault="00167D39" w:rsidP="00167D3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  <w:r w:rsidRPr="008477C7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Series 14-18: visita a su mujer e hijas en Cardeña</w:t>
      </w:r>
    </w:p>
    <w:p w:rsidR="00167D39" w:rsidRPr="008477C7" w:rsidRDefault="00167D39" w:rsidP="00167D3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  <w:r w:rsidRPr="008477C7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[Series 29-39: toma de Alcocer; batalla contra Fariz y Galvez]</w:t>
      </w:r>
    </w:p>
    <w:p w:rsidR="00167D39" w:rsidRPr="008477C7" w:rsidRDefault="00167D39" w:rsidP="00167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  <w:r w:rsidRPr="008477C7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ab/>
      </w:r>
      <w:r w:rsidRPr="008477C7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ab/>
      </w:r>
      <w:proofErr w:type="gramStart"/>
      <w:r w:rsidRPr="008477C7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series</w:t>
      </w:r>
      <w:proofErr w:type="gramEnd"/>
      <w:r w:rsidRPr="008477C7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 xml:space="preserve"> 40-48: el Cid envía el primer regalo al rey</w:t>
      </w:r>
    </w:p>
    <w:p w:rsidR="00167D39" w:rsidRPr="008477C7" w:rsidRDefault="00167D39" w:rsidP="00167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  <w:r w:rsidRPr="008477C7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ab/>
      </w:r>
      <w:r w:rsidRPr="008477C7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ab/>
      </w:r>
      <w:proofErr w:type="gramStart"/>
      <w:r w:rsidRPr="008477C7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series</w:t>
      </w:r>
      <w:proofErr w:type="gramEnd"/>
      <w:r w:rsidRPr="008477C7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 xml:space="preserve"> 57-63: episodio del conde de Barcelona</w:t>
      </w:r>
    </w:p>
    <w:p w:rsidR="00167D39" w:rsidRPr="008477C7" w:rsidRDefault="00167D39" w:rsidP="00167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p w:rsidR="00167D39" w:rsidRPr="008477C7" w:rsidRDefault="00167D39" w:rsidP="00167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  <w:r w:rsidRPr="008477C7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Cantar II</w:t>
      </w:r>
      <w:r w:rsidRPr="008477C7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ab/>
        <w:t>series 72-77: sitio de Valencia</w:t>
      </w:r>
    </w:p>
    <w:p w:rsidR="00167D39" w:rsidRPr="008477C7" w:rsidRDefault="00167D39" w:rsidP="00167D39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  <w:proofErr w:type="gramStart"/>
      <w:r w:rsidRPr="008477C7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serie</w:t>
      </w:r>
      <w:proofErr w:type="gramEnd"/>
      <w:r w:rsidRPr="008477C7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 xml:space="preserve"> 82: Alvar Fáñez habla con el rey, García Ordóñez se enfada y los infantes de Carrión hacen planes (vv. 1321-1384)</w:t>
      </w:r>
    </w:p>
    <w:p w:rsidR="00167D39" w:rsidRPr="008477C7" w:rsidRDefault="00167D39" w:rsidP="00167D39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  <w:proofErr w:type="gramStart"/>
      <w:r w:rsidRPr="008477C7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series</w:t>
      </w:r>
      <w:proofErr w:type="gramEnd"/>
      <w:r w:rsidRPr="008477C7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 xml:space="preserve"> 86-87: el Cid recibe a Jimena y sus hijas y les enseña Valencia (vv. 1568-1621)</w:t>
      </w:r>
    </w:p>
    <w:p w:rsidR="00167D39" w:rsidRPr="008477C7" w:rsidRDefault="00167D39" w:rsidP="00167D39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  <w:proofErr w:type="gramStart"/>
      <w:r w:rsidRPr="008477C7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series</w:t>
      </w:r>
      <w:proofErr w:type="gramEnd"/>
      <w:r w:rsidRPr="008477C7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 xml:space="preserve"> 95-104: el Cid derrota a Yucef y envía el tercer regalo al rey. Los infantes se deciden a pedir la mano de las hijas del Cid. Encuentro con el rey Alfonso y definitivo perdón (vv. 1711-2130)</w:t>
      </w:r>
    </w:p>
    <w:p w:rsidR="00167D39" w:rsidRPr="008477C7" w:rsidRDefault="00167D39" w:rsidP="00167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p w:rsidR="00167D39" w:rsidRPr="008477C7" w:rsidRDefault="00167D39" w:rsidP="00167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  <w:r w:rsidRPr="008477C7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Cantar III</w:t>
      </w:r>
      <w:r w:rsidRPr="008477C7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ab/>
        <w:t>series 112-114.- episodio del león  (vv. 2278-2337)</w:t>
      </w:r>
    </w:p>
    <w:p w:rsidR="00167D39" w:rsidRPr="008477C7" w:rsidRDefault="00167D39" w:rsidP="00167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  <w:r w:rsidRPr="008477C7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ab/>
      </w:r>
      <w:r w:rsidRPr="008477C7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ab/>
      </w:r>
      <w:proofErr w:type="gramStart"/>
      <w:r w:rsidRPr="008477C7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series</w:t>
      </w:r>
      <w:proofErr w:type="gramEnd"/>
      <w:r w:rsidRPr="008477C7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 xml:space="preserve"> 120-121.- el Cid se burla de sus yernos  (vv. 2474-2491)</w:t>
      </w:r>
    </w:p>
    <w:p w:rsidR="00167D39" w:rsidRPr="008477C7" w:rsidRDefault="00167D39" w:rsidP="00167D39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  <w:proofErr w:type="gramStart"/>
      <w:r w:rsidRPr="008477C7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series</w:t>
      </w:r>
      <w:proofErr w:type="gramEnd"/>
      <w:r w:rsidRPr="008477C7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 xml:space="preserve"> 124-134.- los infantes planean la venganza; afrenta de Corpes (vv. 2543-2984)</w:t>
      </w:r>
    </w:p>
    <w:p w:rsidR="00167D39" w:rsidRPr="008477C7" w:rsidRDefault="00167D39" w:rsidP="00167D39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  <w:proofErr w:type="gramStart"/>
      <w:r w:rsidRPr="008477C7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series</w:t>
      </w:r>
      <w:proofErr w:type="gramEnd"/>
      <w:r w:rsidRPr="008477C7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 xml:space="preserve"> 138-152.- en las Cortes, el Cid demanda justicia al rey; duelos  (vv. 3250-3735)</w:t>
      </w:r>
    </w:p>
    <w:p w:rsidR="00D205CB" w:rsidRPr="00167D39" w:rsidRDefault="00D205CB">
      <w:pPr>
        <w:rPr>
          <w:lang w:val="es-ES_tradnl"/>
        </w:rPr>
      </w:pPr>
      <w:bookmarkStart w:id="0" w:name="_GoBack"/>
      <w:bookmarkEnd w:id="0"/>
    </w:p>
    <w:sectPr w:rsidR="00D205CB" w:rsidRPr="00167D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39"/>
    <w:rsid w:val="00167D39"/>
    <w:rsid w:val="00D2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1</cp:revision>
  <dcterms:created xsi:type="dcterms:W3CDTF">2017-09-23T08:01:00Z</dcterms:created>
  <dcterms:modified xsi:type="dcterms:W3CDTF">2017-09-23T08:01:00Z</dcterms:modified>
</cp:coreProperties>
</file>